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A2FBB" w14:textId="77777777" w:rsidR="002B3633" w:rsidRDefault="002B3633" w:rsidP="002B3633">
      <w:pPr>
        <w:jc w:val="center"/>
      </w:pPr>
      <w:r>
        <w:rPr>
          <w:noProof/>
        </w:rPr>
        <w:drawing>
          <wp:inline distT="0" distB="0" distL="0" distR="0" wp14:anchorId="2E13B321" wp14:editId="44CBB575">
            <wp:extent cx="2156460" cy="534670"/>
            <wp:effectExtent l="0" t="0" r="0" b="0"/>
            <wp:docPr id="647439591" name="Picture 1" descr="SALC logo">
              <a:extLst xmlns:a="http://schemas.openxmlformats.org/drawingml/2006/main">
                <a:ext uri="{FF2B5EF4-FFF2-40B4-BE49-F238E27FC236}">
                  <a16:creationId xmlns:a16="http://schemas.microsoft.com/office/drawing/2014/main" id="{D3DC4A7B-E1F3-4BE8-AF35-EE58BE8876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C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158F8" w14:textId="77777777" w:rsidR="00CA77CA" w:rsidRPr="00CA77CA" w:rsidRDefault="00CA77CA" w:rsidP="002B3633">
      <w:pPr>
        <w:jc w:val="center"/>
        <w:rPr>
          <w:b/>
          <w:bCs/>
        </w:rPr>
      </w:pPr>
    </w:p>
    <w:p w14:paraId="428D0A43" w14:textId="199A35DF" w:rsidR="002B3633" w:rsidRDefault="002B3633" w:rsidP="002B3633">
      <w:pPr>
        <w:jc w:val="center"/>
        <w:rPr>
          <w:b/>
          <w:bCs/>
          <w:sz w:val="48"/>
          <w:szCs w:val="48"/>
        </w:rPr>
      </w:pPr>
      <w:r w:rsidRPr="009A2239">
        <w:rPr>
          <w:b/>
          <w:bCs/>
          <w:sz w:val="48"/>
          <w:szCs w:val="48"/>
        </w:rPr>
        <w:t>Martyn’s Law – Safer Spaces Start Here</w:t>
      </w:r>
    </w:p>
    <w:p w14:paraId="37CF7DA3" w14:textId="77777777" w:rsidR="002B3633" w:rsidRDefault="002B3633" w:rsidP="002B3633">
      <w:r>
        <w:t>An interactive conference for Parish &amp; Town Council Councillors and Clerks, Village &amp; Community Hall Management Committee Members and any Charity Trustee involved in managing public buildings or events</w:t>
      </w:r>
    </w:p>
    <w:p w14:paraId="61612682" w14:textId="7F951EB9" w:rsidR="00E30226" w:rsidRPr="00EA16D4" w:rsidRDefault="00EA16D4" w:rsidP="00A501EA">
      <w:r w:rsidRPr="00EA16D4">
        <w:rPr>
          <w:b/>
          <w:bCs/>
        </w:rPr>
        <w:t>Audience:</w:t>
      </w:r>
      <w:r w:rsidRPr="00EA16D4">
        <w:t> Parish &amp; Town Council Clerks &amp; Councillors</w:t>
      </w:r>
      <w:r w:rsidR="00981693">
        <w:t xml:space="preserve"> and </w:t>
      </w:r>
      <w:r w:rsidR="00F23470">
        <w:t>Village Hall Managers</w:t>
      </w:r>
      <w:r w:rsidRPr="00EA16D4">
        <w:br/>
      </w:r>
      <w:r w:rsidR="000666F4">
        <w:rPr>
          <w:b/>
          <w:bCs/>
        </w:rPr>
        <w:t>Date</w:t>
      </w:r>
      <w:r w:rsidR="00F769EC">
        <w:rPr>
          <w:b/>
          <w:bCs/>
        </w:rPr>
        <w:t xml:space="preserve">: </w:t>
      </w:r>
      <w:r w:rsidR="00F769EC">
        <w:t>Tuesday 2</w:t>
      </w:r>
      <w:r w:rsidR="00F769EC" w:rsidRPr="00F769EC">
        <w:rPr>
          <w:vertAlign w:val="superscript"/>
        </w:rPr>
        <w:t>nd</w:t>
      </w:r>
      <w:r w:rsidR="00F769EC">
        <w:t xml:space="preserve"> June 2026</w:t>
      </w:r>
      <w:r w:rsidR="00F769EC">
        <w:br/>
      </w:r>
      <w:r w:rsidRPr="00EA16D4">
        <w:rPr>
          <w:b/>
          <w:bCs/>
        </w:rPr>
        <w:t>Duration:</w:t>
      </w:r>
      <w:r w:rsidRPr="00EA16D4">
        <w:t> Full Day (approx. 9:</w:t>
      </w:r>
      <w:r w:rsidR="005A7629">
        <w:t>0</w:t>
      </w:r>
      <w:r w:rsidRPr="00EA16D4">
        <w:t>0am – 3:</w:t>
      </w:r>
      <w:r w:rsidR="005A7629">
        <w:t>45</w:t>
      </w:r>
      <w:r w:rsidRPr="00EA16D4">
        <w:t>pm)</w:t>
      </w:r>
      <w:r w:rsidRPr="00EA16D4">
        <w:br/>
      </w:r>
    </w:p>
    <w:p w14:paraId="70746623" w14:textId="71EE4DFA" w:rsidR="00A015BE" w:rsidRPr="00895949" w:rsidRDefault="00A015BE" w:rsidP="00A501EA">
      <w:pPr>
        <w:rPr>
          <w:b/>
          <w:bCs/>
        </w:rPr>
      </w:pPr>
      <w:r w:rsidRPr="00895949">
        <w:rPr>
          <w:b/>
          <w:bCs/>
        </w:rPr>
        <w:t xml:space="preserve">9.00 – 9.30 </w:t>
      </w:r>
      <w:r w:rsidR="007359B5" w:rsidRPr="00895949">
        <w:rPr>
          <w:b/>
          <w:bCs/>
        </w:rPr>
        <w:t>Refreshments</w:t>
      </w:r>
    </w:p>
    <w:p w14:paraId="1C229DCB" w14:textId="05F1A71C" w:rsidR="00CE1748" w:rsidRPr="007D5A66" w:rsidRDefault="41CD3FA6" w:rsidP="00CE1748">
      <w:pPr>
        <w:rPr>
          <w:b/>
          <w:bCs/>
        </w:rPr>
      </w:pPr>
      <w:r w:rsidRPr="72480752">
        <w:rPr>
          <w:b/>
          <w:bCs/>
        </w:rPr>
        <w:t>9.35</w:t>
      </w:r>
      <w:r w:rsidR="00895949">
        <w:rPr>
          <w:b/>
          <w:bCs/>
        </w:rPr>
        <w:t xml:space="preserve"> </w:t>
      </w:r>
      <w:r w:rsidRPr="72480752">
        <w:rPr>
          <w:b/>
          <w:bCs/>
        </w:rPr>
        <w:t>- 9.45</w:t>
      </w:r>
      <w:r w:rsidR="3CE1765E" w:rsidRPr="72480752">
        <w:rPr>
          <w:b/>
          <w:bCs/>
        </w:rPr>
        <w:t xml:space="preserve"> </w:t>
      </w:r>
      <w:r w:rsidR="00F57095" w:rsidRPr="72480752">
        <w:rPr>
          <w:b/>
          <w:bCs/>
        </w:rPr>
        <w:t>|</w:t>
      </w:r>
      <w:r w:rsidR="00F57095">
        <w:rPr>
          <w:b/>
          <w:bCs/>
        </w:rPr>
        <w:t xml:space="preserve"> </w:t>
      </w:r>
      <w:r w:rsidR="3CE1765E" w:rsidRPr="72480752">
        <w:rPr>
          <w:b/>
          <w:bCs/>
        </w:rPr>
        <w:t>Welcome &amp; Opening Remarks</w:t>
      </w:r>
    </w:p>
    <w:p w14:paraId="164BC25C" w14:textId="63A4ACB9" w:rsidR="00EA16D4" w:rsidRPr="000308B6" w:rsidRDefault="008445F4" w:rsidP="007D5A66">
      <w:r w:rsidRPr="000308B6">
        <w:t xml:space="preserve">Figen Murray </w:t>
      </w:r>
      <w:r w:rsidR="00C84B9D" w:rsidRPr="000308B6">
        <w:t xml:space="preserve">&amp; </w:t>
      </w:r>
      <w:r w:rsidR="00CE1748" w:rsidRPr="000308B6">
        <w:t xml:space="preserve">Chris Mellings, Chief Officer of </w:t>
      </w:r>
      <w:r w:rsidR="00EA16D4" w:rsidRPr="000308B6">
        <w:t>Shropshire Association of Local Councils</w:t>
      </w:r>
      <w:r w:rsidR="00CE1748" w:rsidRPr="000308B6">
        <w:t xml:space="preserve"> welcome everyone to the conference and </w:t>
      </w:r>
      <w:r w:rsidR="007D5A66" w:rsidRPr="000308B6">
        <w:t>provide an ove</w:t>
      </w:r>
      <w:r w:rsidR="00EA16D4" w:rsidRPr="000308B6">
        <w:t>rview of the day and importance of preparedness</w:t>
      </w:r>
      <w:r w:rsidR="00C26EC2">
        <w:t>.</w:t>
      </w:r>
    </w:p>
    <w:p w14:paraId="1180F4FF" w14:textId="7B88C6B5" w:rsidR="00EA16D4" w:rsidRPr="00EA16D4" w:rsidRDefault="1D965618" w:rsidP="00EA16D4">
      <w:pPr>
        <w:rPr>
          <w:b/>
          <w:bCs/>
        </w:rPr>
      </w:pPr>
      <w:r w:rsidRPr="72480752">
        <w:rPr>
          <w:b/>
          <w:bCs/>
        </w:rPr>
        <w:t>9.45</w:t>
      </w:r>
      <w:r w:rsidR="3CE1765E" w:rsidRPr="72480752">
        <w:rPr>
          <w:b/>
          <w:bCs/>
        </w:rPr>
        <w:t xml:space="preserve"> – 1</w:t>
      </w:r>
      <w:r w:rsidR="0E998C0C" w:rsidRPr="72480752">
        <w:rPr>
          <w:b/>
          <w:bCs/>
        </w:rPr>
        <w:t>0.15</w:t>
      </w:r>
      <w:r w:rsidR="3CE1765E" w:rsidRPr="72480752">
        <w:rPr>
          <w:b/>
          <w:bCs/>
        </w:rPr>
        <w:t xml:space="preserve"> | Session 1: Understanding Martyn’s Law</w:t>
      </w:r>
    </w:p>
    <w:p w14:paraId="1B43881F" w14:textId="77777777" w:rsidR="00EA16D4" w:rsidRPr="00EA16D4" w:rsidRDefault="00EA16D4" w:rsidP="00EA16D4">
      <w:r w:rsidRPr="00EA16D4">
        <w:rPr>
          <w:b/>
          <w:bCs/>
        </w:rPr>
        <w:t>Focus:</w:t>
      </w:r>
      <w:r w:rsidRPr="00EA16D4">
        <w:t> Legislative scope and requirements</w:t>
      </w:r>
    </w:p>
    <w:p w14:paraId="1B9399F3" w14:textId="3461EED4" w:rsidR="00EA16D4" w:rsidRPr="00F57095" w:rsidRDefault="008C0295" w:rsidP="00F57095">
      <w:r w:rsidRPr="00F57095">
        <w:t>H</w:t>
      </w:r>
      <w:r w:rsidR="00B16115" w:rsidRPr="00F57095">
        <w:t>elen Ball (Town Clerk – Shrewsbury Town Council) – shall give an overview of the legislation</w:t>
      </w:r>
      <w:r w:rsidR="000D4202" w:rsidRPr="00F57095">
        <w:t xml:space="preserve"> including:</w:t>
      </w:r>
    </w:p>
    <w:p w14:paraId="0C04E957" w14:textId="77777777" w:rsidR="00EA16D4" w:rsidRPr="00EA16D4" w:rsidRDefault="00EA16D4" w:rsidP="000D4202">
      <w:pPr>
        <w:numPr>
          <w:ilvl w:val="0"/>
          <w:numId w:val="8"/>
        </w:numPr>
        <w:spacing w:after="0"/>
        <w:ind w:left="1077" w:hanging="357"/>
      </w:pPr>
      <w:r w:rsidRPr="00EA16D4">
        <w:t>Background (including Manchester Arena bombing)</w:t>
      </w:r>
    </w:p>
    <w:p w14:paraId="33786CB9" w14:textId="77777777" w:rsidR="00EA16D4" w:rsidRPr="00EA16D4" w:rsidRDefault="00EA16D4" w:rsidP="000D4202">
      <w:pPr>
        <w:numPr>
          <w:ilvl w:val="0"/>
          <w:numId w:val="8"/>
        </w:numPr>
        <w:spacing w:after="0"/>
        <w:ind w:left="1077" w:hanging="357"/>
      </w:pPr>
      <w:r w:rsidRPr="00EA16D4">
        <w:t>Who is in scope (standard vs enhanced tier)</w:t>
      </w:r>
    </w:p>
    <w:p w14:paraId="2DEFBEF0" w14:textId="77777777" w:rsidR="00EA16D4" w:rsidRPr="00EA16D4" w:rsidRDefault="00EA16D4" w:rsidP="000D4202">
      <w:pPr>
        <w:numPr>
          <w:ilvl w:val="0"/>
          <w:numId w:val="8"/>
        </w:numPr>
        <w:spacing w:after="0"/>
        <w:ind w:left="1077" w:hanging="357"/>
      </w:pPr>
      <w:r w:rsidRPr="00EA16D4">
        <w:t>Legal duties for councils managing public spaces and events</w:t>
      </w:r>
    </w:p>
    <w:p w14:paraId="617CCCD6" w14:textId="77777777" w:rsidR="00EA16D4" w:rsidRPr="00EA16D4" w:rsidRDefault="00EA16D4" w:rsidP="000D4202">
      <w:pPr>
        <w:numPr>
          <w:ilvl w:val="0"/>
          <w:numId w:val="8"/>
        </w:numPr>
        <w:spacing w:after="0"/>
        <w:ind w:left="1077" w:hanging="357"/>
      </w:pPr>
      <w:r w:rsidRPr="00EA16D4">
        <w:t>Implementation timeline</w:t>
      </w:r>
    </w:p>
    <w:p w14:paraId="0BCB0ACE" w14:textId="5ADA6D3B" w:rsidR="00EA16D4" w:rsidRPr="00EA16D4" w:rsidRDefault="00EA16D4" w:rsidP="00EA16D4"/>
    <w:p w14:paraId="15004F1B" w14:textId="471D18E5" w:rsidR="00EA16D4" w:rsidRDefault="2ABC7E1A" w:rsidP="00EA16D4">
      <w:pPr>
        <w:rPr>
          <w:b/>
          <w:bCs/>
        </w:rPr>
      </w:pPr>
      <w:r w:rsidRPr="009925A0">
        <w:rPr>
          <w:b/>
          <w:bCs/>
        </w:rPr>
        <w:t>10.45 - 11.15</w:t>
      </w:r>
      <w:r w:rsidR="009925A0" w:rsidRPr="009925A0">
        <w:rPr>
          <w:b/>
          <w:bCs/>
        </w:rPr>
        <w:t xml:space="preserve"> | </w:t>
      </w:r>
      <w:r w:rsidRPr="009925A0">
        <w:rPr>
          <w:b/>
          <w:bCs/>
        </w:rPr>
        <w:t>Se</w:t>
      </w:r>
      <w:r w:rsidR="00F57095" w:rsidRPr="009925A0">
        <w:rPr>
          <w:b/>
          <w:bCs/>
        </w:rPr>
        <w:t>s</w:t>
      </w:r>
      <w:r w:rsidRPr="009925A0">
        <w:rPr>
          <w:b/>
          <w:bCs/>
        </w:rPr>
        <w:t>sion 2 Role of the Security Industry Authority</w:t>
      </w:r>
    </w:p>
    <w:p w14:paraId="7387730A" w14:textId="66E2C32E" w:rsidR="009925A0" w:rsidRPr="00EA16D4" w:rsidRDefault="009925A0" w:rsidP="009925A0">
      <w:r w:rsidRPr="00EA16D4">
        <w:rPr>
          <w:b/>
          <w:bCs/>
        </w:rPr>
        <w:t>Focus:</w:t>
      </w:r>
      <w:r w:rsidRPr="00EA16D4">
        <w:t> </w:t>
      </w:r>
      <w:r>
        <w:t>Understanding the Role of the Regulator</w:t>
      </w:r>
    </w:p>
    <w:p w14:paraId="23727096" w14:textId="6A2FC2DA" w:rsidR="00341387" w:rsidRPr="00D85F2D" w:rsidRDefault="00B87A29" w:rsidP="00EA16D4">
      <w:r w:rsidRPr="00D85F2D">
        <w:t xml:space="preserve">A representative of the Security Industry Authority – shall </w:t>
      </w:r>
      <w:r w:rsidR="7AAC8D81">
        <w:t>give</w:t>
      </w:r>
      <w:r w:rsidRPr="00D85F2D">
        <w:t xml:space="preserve"> an </w:t>
      </w:r>
      <w:r w:rsidR="00341387" w:rsidRPr="00D85F2D">
        <w:t>insight into their role as regulator including</w:t>
      </w:r>
      <w:r w:rsidR="00D85F2D" w:rsidRPr="00D85F2D">
        <w:t>:</w:t>
      </w:r>
    </w:p>
    <w:p w14:paraId="53D2BD6C" w14:textId="1661C6B4" w:rsidR="00D85F2D" w:rsidRPr="00D85F2D" w:rsidRDefault="00D85F2D" w:rsidP="00D85F2D">
      <w:pPr>
        <w:pStyle w:val="ListParagraph"/>
        <w:numPr>
          <w:ilvl w:val="0"/>
          <w:numId w:val="6"/>
        </w:numPr>
        <w:spacing w:after="0"/>
        <w:ind w:left="1066" w:hanging="357"/>
      </w:pPr>
      <w:r w:rsidRPr="00D85F2D">
        <w:t>The Regulator’s Role</w:t>
      </w:r>
    </w:p>
    <w:p w14:paraId="58F51E1A" w14:textId="347DDC44" w:rsidR="00D85F2D" w:rsidRPr="00D85F2D" w:rsidRDefault="00D85F2D" w:rsidP="00D85F2D">
      <w:pPr>
        <w:pStyle w:val="ListParagraph"/>
        <w:numPr>
          <w:ilvl w:val="0"/>
          <w:numId w:val="6"/>
        </w:numPr>
        <w:spacing w:after="0"/>
        <w:ind w:left="1066" w:hanging="357"/>
      </w:pPr>
      <w:r w:rsidRPr="00D85F2D">
        <w:t xml:space="preserve">The S12 Guidance and current consultation </w:t>
      </w:r>
    </w:p>
    <w:p w14:paraId="0BE02408" w14:textId="77777777" w:rsidR="00D85F2D" w:rsidRDefault="00D85F2D" w:rsidP="00EA16D4">
      <w:pPr>
        <w:rPr>
          <w:b/>
          <w:bCs/>
        </w:rPr>
      </w:pPr>
    </w:p>
    <w:p w14:paraId="47E773B5" w14:textId="3BDC4216" w:rsidR="00EA16D4" w:rsidRPr="00EA16D4" w:rsidRDefault="3CE1765E" w:rsidP="00EA16D4">
      <w:pPr>
        <w:rPr>
          <w:b/>
          <w:bCs/>
        </w:rPr>
      </w:pPr>
      <w:r w:rsidRPr="72480752">
        <w:rPr>
          <w:b/>
          <w:bCs/>
        </w:rPr>
        <w:t>11:</w:t>
      </w:r>
      <w:r w:rsidR="65F72448" w:rsidRPr="72480752">
        <w:rPr>
          <w:b/>
          <w:bCs/>
        </w:rPr>
        <w:t>15</w:t>
      </w:r>
      <w:r w:rsidRPr="72480752">
        <w:rPr>
          <w:b/>
          <w:bCs/>
        </w:rPr>
        <w:t xml:space="preserve"> – 1</w:t>
      </w:r>
      <w:r w:rsidR="31589A11" w:rsidRPr="72480752">
        <w:rPr>
          <w:b/>
          <w:bCs/>
        </w:rPr>
        <w:t>1.30</w:t>
      </w:r>
      <w:r w:rsidRPr="72480752">
        <w:rPr>
          <w:b/>
          <w:bCs/>
        </w:rPr>
        <w:t>| Break</w:t>
      </w:r>
    </w:p>
    <w:p w14:paraId="154EC9BD" w14:textId="16E65DB5" w:rsidR="00EA16D4" w:rsidRPr="00EA16D4" w:rsidRDefault="00EA16D4" w:rsidP="00EA16D4"/>
    <w:p w14:paraId="26D5D821" w14:textId="77777777" w:rsidR="00C26EC2" w:rsidRDefault="00C26EC2" w:rsidP="00EA16D4"/>
    <w:p w14:paraId="0A9E091E" w14:textId="615ED358" w:rsidR="00EA16D4" w:rsidRPr="00EA16D4" w:rsidRDefault="34D59E39" w:rsidP="00EA16D4">
      <w:pPr>
        <w:rPr>
          <w:b/>
          <w:bCs/>
        </w:rPr>
      </w:pPr>
      <w:r w:rsidRPr="72480752">
        <w:rPr>
          <w:b/>
          <w:bCs/>
        </w:rPr>
        <w:lastRenderedPageBreak/>
        <w:t>11</w:t>
      </w:r>
      <w:r w:rsidR="3CE1765E" w:rsidRPr="72480752">
        <w:rPr>
          <w:b/>
          <w:bCs/>
        </w:rPr>
        <w:t>:</w:t>
      </w:r>
      <w:r w:rsidR="263F0D00" w:rsidRPr="72480752">
        <w:rPr>
          <w:b/>
          <w:bCs/>
        </w:rPr>
        <w:t>30</w:t>
      </w:r>
      <w:r w:rsidR="3CE1765E" w:rsidRPr="72480752">
        <w:rPr>
          <w:b/>
          <w:bCs/>
        </w:rPr>
        <w:t xml:space="preserve"> – </w:t>
      </w:r>
      <w:r w:rsidR="1AB6ECAC" w:rsidRPr="72480752">
        <w:rPr>
          <w:b/>
          <w:bCs/>
        </w:rPr>
        <w:t>1</w:t>
      </w:r>
      <w:r w:rsidR="009D3D96">
        <w:rPr>
          <w:b/>
          <w:bCs/>
        </w:rPr>
        <w:t>3</w:t>
      </w:r>
      <w:r w:rsidR="1AB6ECAC" w:rsidRPr="72480752">
        <w:rPr>
          <w:b/>
          <w:bCs/>
        </w:rPr>
        <w:t>.00</w:t>
      </w:r>
      <w:r w:rsidR="3CE1765E" w:rsidRPr="72480752">
        <w:rPr>
          <w:b/>
          <w:bCs/>
        </w:rPr>
        <w:t xml:space="preserve"> | Session 3: Risk &amp; Vulnerability Assessments</w:t>
      </w:r>
    </w:p>
    <w:p w14:paraId="6BD072E0" w14:textId="77777777" w:rsidR="00EA16D4" w:rsidRPr="00EA16D4" w:rsidRDefault="3CE1765E" w:rsidP="00EA16D4">
      <w:r w:rsidRPr="72480752">
        <w:rPr>
          <w:b/>
          <w:bCs/>
        </w:rPr>
        <w:t>Focus:</w:t>
      </w:r>
      <w:r>
        <w:t> Practical tools and approaches</w:t>
      </w:r>
    </w:p>
    <w:p w14:paraId="7067BDDD" w14:textId="550B2FEF" w:rsidR="00EA16D4" w:rsidRPr="00E060DB" w:rsidRDefault="00E31D75" w:rsidP="72480752">
      <w:r w:rsidRPr="00E060DB">
        <w:t xml:space="preserve">Kevin Roberts (SL Consultants) </w:t>
      </w:r>
      <w:r w:rsidR="00EB3C40" w:rsidRPr="00E060DB">
        <w:t xml:space="preserve">– shall </w:t>
      </w:r>
      <w:r w:rsidR="00122640" w:rsidRPr="00E060DB">
        <w:t>look more deeply at the s27</w:t>
      </w:r>
      <w:r w:rsidR="008E3D49" w:rsidRPr="00E060DB">
        <w:t xml:space="preserve"> Guidance </w:t>
      </w:r>
      <w:r w:rsidR="00A91FAF" w:rsidRPr="00E060DB">
        <w:t>and look at practical steps</w:t>
      </w:r>
      <w:r w:rsidR="3CE1765E" w:rsidRPr="00E060DB">
        <w:t>:</w:t>
      </w:r>
    </w:p>
    <w:p w14:paraId="56EBAAB7" w14:textId="09619FB0" w:rsidR="00EA16D4" w:rsidRPr="00EA16D4" w:rsidRDefault="00122640" w:rsidP="00EA16D4">
      <w:pPr>
        <w:numPr>
          <w:ilvl w:val="0"/>
          <w:numId w:val="5"/>
        </w:numPr>
      </w:pPr>
      <w:r>
        <w:t xml:space="preserve"> </w:t>
      </w:r>
      <w:r w:rsidR="3CE1765E">
        <w:t>Identifying threats</w:t>
      </w:r>
    </w:p>
    <w:p w14:paraId="17E94F1D" w14:textId="1B190A86" w:rsidR="2B475570" w:rsidRDefault="2B475570" w:rsidP="72480752">
      <w:pPr>
        <w:numPr>
          <w:ilvl w:val="0"/>
          <w:numId w:val="5"/>
        </w:numPr>
      </w:pPr>
      <w:r>
        <w:t>Identifying existing controls – what are in place</w:t>
      </w:r>
    </w:p>
    <w:p w14:paraId="7559D9C8" w14:textId="0CE9701A" w:rsidR="2B475570" w:rsidRDefault="2B475570" w:rsidP="72480752">
      <w:pPr>
        <w:numPr>
          <w:ilvl w:val="0"/>
          <w:numId w:val="5"/>
        </w:numPr>
      </w:pPr>
      <w:r>
        <w:t>Identifying vulnerabilities</w:t>
      </w:r>
    </w:p>
    <w:p w14:paraId="66346D12" w14:textId="7F1A11F9" w:rsidR="2B475570" w:rsidRDefault="2B475570" w:rsidP="72480752">
      <w:pPr>
        <w:numPr>
          <w:ilvl w:val="0"/>
          <w:numId w:val="5"/>
        </w:numPr>
      </w:pPr>
      <w:r>
        <w:t>Identifying consequences – what harm or loss could be caused</w:t>
      </w:r>
    </w:p>
    <w:p w14:paraId="2A0109D2" w14:textId="77777777" w:rsidR="00EA16D4" w:rsidRPr="00EA16D4" w:rsidRDefault="3CE1765E" w:rsidP="00EA16D4">
      <w:pPr>
        <w:numPr>
          <w:ilvl w:val="0"/>
          <w:numId w:val="5"/>
        </w:numPr>
      </w:pPr>
      <w:r>
        <w:t>Conducting proportionate risk assessments</w:t>
      </w:r>
    </w:p>
    <w:p w14:paraId="0AF468B3" w14:textId="2ED26B9C" w:rsidR="5BF4CE57" w:rsidRDefault="5BF4CE57" w:rsidP="72480752">
      <w:pPr>
        <w:numPr>
          <w:ilvl w:val="0"/>
          <w:numId w:val="5"/>
        </w:numPr>
      </w:pPr>
      <w:r>
        <w:t>Determining Appropriate Controls</w:t>
      </w:r>
    </w:p>
    <w:p w14:paraId="6C3EB941" w14:textId="1EA59770" w:rsidR="00EA16D4" w:rsidRPr="00EA16D4" w:rsidRDefault="00EA16D4" w:rsidP="00EA16D4"/>
    <w:p w14:paraId="3D55EB06" w14:textId="0D41AB79" w:rsidR="00EA16D4" w:rsidRPr="00EA16D4" w:rsidRDefault="08A1D49E" w:rsidP="00EA16D4">
      <w:pPr>
        <w:rPr>
          <w:b/>
          <w:bCs/>
        </w:rPr>
      </w:pPr>
      <w:r w:rsidRPr="72480752">
        <w:rPr>
          <w:b/>
          <w:bCs/>
        </w:rPr>
        <w:t>13.00</w:t>
      </w:r>
      <w:r w:rsidR="3CE1765E" w:rsidRPr="72480752">
        <w:rPr>
          <w:b/>
          <w:bCs/>
        </w:rPr>
        <w:t xml:space="preserve"> – 13:30 | Lunch &amp; Networking</w:t>
      </w:r>
    </w:p>
    <w:p w14:paraId="242626AA" w14:textId="51AF5D62" w:rsidR="00EA16D4" w:rsidRPr="00EA16D4" w:rsidRDefault="00EA16D4" w:rsidP="00EA16D4"/>
    <w:p w14:paraId="66A6074C" w14:textId="11A075DF" w:rsidR="00EA16D4" w:rsidRPr="00EA16D4" w:rsidRDefault="00EA16D4" w:rsidP="00EA16D4">
      <w:pPr>
        <w:rPr>
          <w:b/>
          <w:bCs/>
        </w:rPr>
      </w:pPr>
      <w:r w:rsidRPr="00EA16D4">
        <w:rPr>
          <w:b/>
          <w:bCs/>
        </w:rPr>
        <w:t>13:30 – 14:</w:t>
      </w:r>
      <w:r w:rsidR="00AC5EAC">
        <w:rPr>
          <w:b/>
          <w:bCs/>
        </w:rPr>
        <w:t>30</w:t>
      </w:r>
      <w:r w:rsidRPr="00EA16D4">
        <w:rPr>
          <w:b/>
          <w:bCs/>
        </w:rPr>
        <w:t xml:space="preserve"> | Session 4: Putting Martyn’s Law into Practice</w:t>
      </w:r>
    </w:p>
    <w:p w14:paraId="0A72C9A7" w14:textId="0FB292DE" w:rsidR="00EA16D4" w:rsidRPr="00EA16D4" w:rsidRDefault="3CE1765E" w:rsidP="00EA16D4">
      <w:r w:rsidRPr="72480752">
        <w:rPr>
          <w:b/>
          <w:bCs/>
        </w:rPr>
        <w:t>Focus:</w:t>
      </w:r>
      <w:r>
        <w:t> Real-world application</w:t>
      </w:r>
      <w:r w:rsidR="00254CE3">
        <w:t xml:space="preserve"> – putting the Guidance into practice</w:t>
      </w:r>
    </w:p>
    <w:p w14:paraId="50A08F6F" w14:textId="7663D6BE" w:rsidR="00EA16D4" w:rsidRPr="00BB319F" w:rsidRDefault="001E57AA" w:rsidP="00EA16D4">
      <w:r w:rsidRPr="00BB319F">
        <w:t xml:space="preserve">Helen Ball &amp; Kevin Roberts </w:t>
      </w:r>
      <w:r w:rsidR="00BB319F" w:rsidRPr="00BB319F">
        <w:t>will go through various scenarios to test everything that has been learnt so far</w:t>
      </w:r>
      <w:r w:rsidR="00755205">
        <w:t>, using a fictitious town</w:t>
      </w:r>
      <w:r w:rsidR="00EA16D4" w:rsidRPr="00BB319F">
        <w:t>:</w:t>
      </w:r>
    </w:p>
    <w:p w14:paraId="4B2C53CA" w14:textId="03FDC26C" w:rsidR="00EA16D4" w:rsidRPr="00EA16D4" w:rsidRDefault="000B618A" w:rsidP="00EA16D4">
      <w:pPr>
        <w:numPr>
          <w:ilvl w:val="0"/>
          <w:numId w:val="13"/>
        </w:numPr>
      </w:pPr>
      <w:r>
        <w:t xml:space="preserve">Developing a </w:t>
      </w:r>
      <w:r w:rsidR="00D42FB9">
        <w:t xml:space="preserve">Risk </w:t>
      </w:r>
      <w:r w:rsidR="00394DC8">
        <w:t>Assessment &amp; Action Plan</w:t>
      </w:r>
      <w:r w:rsidR="00D42FB9">
        <w:t xml:space="preserve"> for various </w:t>
      </w:r>
      <w:r w:rsidR="00B8030E">
        <w:t xml:space="preserve">premises and events that are run by a </w:t>
      </w:r>
      <w:r w:rsidR="00A874F6">
        <w:t>Council</w:t>
      </w:r>
      <w:r w:rsidR="00100009">
        <w:t>.</w:t>
      </w:r>
    </w:p>
    <w:p w14:paraId="7E97477E" w14:textId="4F9E4D32" w:rsidR="00EA16D4" w:rsidRPr="00EA16D4" w:rsidRDefault="00EA16D4" w:rsidP="00EA16D4"/>
    <w:p w14:paraId="0C9EB3A6" w14:textId="1789A3AA" w:rsidR="00EA16D4" w:rsidRPr="00EA16D4" w:rsidRDefault="3CE1765E" w:rsidP="00EA16D4">
      <w:pPr>
        <w:rPr>
          <w:b/>
          <w:bCs/>
        </w:rPr>
      </w:pPr>
      <w:r w:rsidRPr="72480752">
        <w:rPr>
          <w:b/>
          <w:bCs/>
        </w:rPr>
        <w:t>14:</w:t>
      </w:r>
      <w:r w:rsidR="073D0E58" w:rsidRPr="72480752">
        <w:rPr>
          <w:b/>
          <w:bCs/>
        </w:rPr>
        <w:t xml:space="preserve">30 </w:t>
      </w:r>
      <w:r w:rsidR="6A6D8055" w:rsidRPr="72480752">
        <w:rPr>
          <w:b/>
          <w:bCs/>
        </w:rPr>
        <w:t>–</w:t>
      </w:r>
      <w:r w:rsidR="073D0E58" w:rsidRPr="72480752">
        <w:rPr>
          <w:b/>
          <w:bCs/>
        </w:rPr>
        <w:t xml:space="preserve"> </w:t>
      </w:r>
      <w:r w:rsidR="6A6D8055" w:rsidRPr="72480752">
        <w:rPr>
          <w:b/>
          <w:bCs/>
        </w:rPr>
        <w:t>15:</w:t>
      </w:r>
      <w:r w:rsidR="30704562" w:rsidRPr="72480752">
        <w:rPr>
          <w:b/>
          <w:bCs/>
        </w:rPr>
        <w:t>0</w:t>
      </w:r>
      <w:r w:rsidR="6A6D8055" w:rsidRPr="72480752">
        <w:rPr>
          <w:b/>
          <w:bCs/>
        </w:rPr>
        <w:t>0</w:t>
      </w:r>
      <w:r w:rsidR="00C81148">
        <w:rPr>
          <w:b/>
          <w:bCs/>
        </w:rPr>
        <w:t xml:space="preserve"> </w:t>
      </w:r>
      <w:r w:rsidR="00C81148" w:rsidRPr="00EA16D4">
        <w:rPr>
          <w:b/>
          <w:bCs/>
        </w:rPr>
        <w:t>|</w:t>
      </w:r>
      <w:r w:rsidR="6A6D8055" w:rsidRPr="72480752">
        <w:rPr>
          <w:b/>
          <w:bCs/>
        </w:rPr>
        <w:t xml:space="preserve"> Q &amp; A Panel</w:t>
      </w:r>
    </w:p>
    <w:p w14:paraId="59F5510E" w14:textId="16585DDE" w:rsidR="00EA16D4" w:rsidRPr="00C81148" w:rsidRDefault="00C011B7" w:rsidP="00AC5EAC">
      <w:r w:rsidRPr="00C81148">
        <w:t xml:space="preserve">Speakers from today will take part in a </w:t>
      </w:r>
      <w:proofErr w:type="gramStart"/>
      <w:r w:rsidRPr="00C81148">
        <w:t>question and answer</w:t>
      </w:r>
      <w:proofErr w:type="gramEnd"/>
      <w:r w:rsidRPr="00C81148">
        <w:t xml:space="preserve"> session to help with th</w:t>
      </w:r>
      <w:r w:rsidR="00EF3C08" w:rsidRPr="00C81148">
        <w:t>ose scenarios that haven’t quite been answered in the earlier sessions.  They will also give their Top Tips for</w:t>
      </w:r>
      <w:r w:rsidR="00C81148">
        <w:t>.</w:t>
      </w:r>
      <w:r w:rsidR="00EF3C08" w:rsidRPr="00C81148">
        <w:t xml:space="preserve"> </w:t>
      </w:r>
    </w:p>
    <w:p w14:paraId="0AA63603" w14:textId="77777777" w:rsidR="00812A8B" w:rsidRPr="00EA16D4" w:rsidRDefault="00812A8B" w:rsidP="00EA16D4"/>
    <w:p w14:paraId="3AC3FBAA" w14:textId="3E815E9C" w:rsidR="002038A6" w:rsidRPr="00EA16D4" w:rsidRDefault="002038A6" w:rsidP="002038A6">
      <w:pPr>
        <w:rPr>
          <w:b/>
          <w:bCs/>
        </w:rPr>
      </w:pPr>
      <w:r>
        <w:rPr>
          <w:b/>
          <w:bCs/>
        </w:rPr>
        <w:t>15</w:t>
      </w:r>
      <w:r w:rsidR="009355FD">
        <w:rPr>
          <w:b/>
          <w:bCs/>
        </w:rPr>
        <w:t>:00</w:t>
      </w:r>
      <w:r w:rsidRPr="00EA16D4">
        <w:rPr>
          <w:b/>
          <w:bCs/>
        </w:rPr>
        <w:t xml:space="preserve"> – </w:t>
      </w:r>
      <w:r w:rsidR="009355FD">
        <w:rPr>
          <w:b/>
          <w:bCs/>
        </w:rPr>
        <w:t>15:30</w:t>
      </w:r>
      <w:r w:rsidRPr="00EA16D4">
        <w:rPr>
          <w:b/>
          <w:bCs/>
        </w:rPr>
        <w:t xml:space="preserve"> </w:t>
      </w:r>
      <w:r w:rsidR="00C81148" w:rsidRPr="00EA16D4">
        <w:rPr>
          <w:b/>
          <w:bCs/>
        </w:rPr>
        <w:t>|</w:t>
      </w:r>
      <w:r w:rsidR="000363E9">
        <w:rPr>
          <w:b/>
          <w:bCs/>
        </w:rPr>
        <w:t xml:space="preserve"> </w:t>
      </w:r>
      <w:r w:rsidRPr="00EA16D4">
        <w:rPr>
          <w:b/>
          <w:bCs/>
        </w:rPr>
        <w:t>The Local Authority Perspective</w:t>
      </w:r>
    </w:p>
    <w:p w14:paraId="0B9A6C3C" w14:textId="391855BE" w:rsidR="002038A6" w:rsidRPr="000363E9" w:rsidRDefault="009355FD" w:rsidP="002038A6">
      <w:r w:rsidRPr="000363E9">
        <w:t>Rachel Robinson</w:t>
      </w:r>
      <w:r w:rsidR="00885EC1" w:rsidRPr="000363E9">
        <w:t>, Director of Public Hea</w:t>
      </w:r>
      <w:r w:rsidR="00B23CD4">
        <w:t>l</w:t>
      </w:r>
      <w:r w:rsidR="00885EC1" w:rsidRPr="000363E9">
        <w:t xml:space="preserve">th and Chair of the Protect &amp; Prepare Board </w:t>
      </w:r>
      <w:r w:rsidR="002008C9" w:rsidRPr="000363E9">
        <w:t>shall look at the Local Authority Role in protecting the county from terrorism and supporting the community including Parish &amp; Town Councils in becoming more resilient</w:t>
      </w:r>
      <w:r w:rsidR="00C26EC2">
        <w:t>.</w:t>
      </w:r>
    </w:p>
    <w:p w14:paraId="4A238DFD" w14:textId="4C0EC040" w:rsidR="00EA16D4" w:rsidRPr="00EA16D4" w:rsidRDefault="00EA16D4" w:rsidP="00EA16D4"/>
    <w:p w14:paraId="510AF435" w14:textId="29C9FA0F" w:rsidR="00EA16D4" w:rsidRPr="00D93531" w:rsidRDefault="00EA16D4" w:rsidP="00EA16D4">
      <w:pPr>
        <w:rPr>
          <w:b/>
          <w:bCs/>
        </w:rPr>
      </w:pPr>
      <w:r w:rsidRPr="00D93531">
        <w:rPr>
          <w:b/>
          <w:bCs/>
        </w:rPr>
        <w:t>15:</w:t>
      </w:r>
      <w:r w:rsidR="00D85C0D" w:rsidRPr="00D93531">
        <w:rPr>
          <w:b/>
          <w:bCs/>
        </w:rPr>
        <w:t>30</w:t>
      </w:r>
      <w:r w:rsidRPr="00D93531">
        <w:rPr>
          <w:b/>
          <w:bCs/>
        </w:rPr>
        <w:t xml:space="preserve"> – 15:</w:t>
      </w:r>
      <w:r w:rsidR="00D85C0D" w:rsidRPr="00D93531">
        <w:rPr>
          <w:b/>
          <w:bCs/>
        </w:rPr>
        <w:t>45</w:t>
      </w:r>
      <w:r w:rsidRPr="00D93531">
        <w:rPr>
          <w:b/>
          <w:bCs/>
        </w:rPr>
        <w:t xml:space="preserve"> | Closing Remarks &amp; Next Steps</w:t>
      </w:r>
    </w:p>
    <w:p w14:paraId="3A5DFF62" w14:textId="03005205" w:rsidR="00EA16D4" w:rsidRPr="000363E9" w:rsidRDefault="00D85C0D" w:rsidP="00EA16D4">
      <w:r w:rsidRPr="000363E9">
        <w:t xml:space="preserve">Helen Ball shall round up the Conference with reflections from the day and what are the next steps on </w:t>
      </w:r>
      <w:r w:rsidR="00D93531" w:rsidRPr="000363E9">
        <w:t>the journey of protecting the public</w:t>
      </w:r>
      <w:r w:rsidR="00C26EC2">
        <w:t>.</w:t>
      </w:r>
    </w:p>
    <w:sectPr w:rsidR="00EA16D4" w:rsidRPr="000363E9" w:rsidSect="00493B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AC1"/>
    <w:multiLevelType w:val="multilevel"/>
    <w:tmpl w:val="072C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27E44"/>
    <w:multiLevelType w:val="multilevel"/>
    <w:tmpl w:val="937C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EE5190"/>
    <w:multiLevelType w:val="multilevel"/>
    <w:tmpl w:val="827411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245C05"/>
    <w:multiLevelType w:val="multilevel"/>
    <w:tmpl w:val="E742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6C33D0"/>
    <w:multiLevelType w:val="multilevel"/>
    <w:tmpl w:val="BD20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175777"/>
    <w:multiLevelType w:val="multilevel"/>
    <w:tmpl w:val="505E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C83058"/>
    <w:multiLevelType w:val="multilevel"/>
    <w:tmpl w:val="D612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3B696C"/>
    <w:multiLevelType w:val="multilevel"/>
    <w:tmpl w:val="3EEA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812531"/>
    <w:multiLevelType w:val="multilevel"/>
    <w:tmpl w:val="0448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740DA0"/>
    <w:multiLevelType w:val="hybridMultilevel"/>
    <w:tmpl w:val="83CEEB1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1E73958"/>
    <w:multiLevelType w:val="multilevel"/>
    <w:tmpl w:val="6106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927B69"/>
    <w:multiLevelType w:val="multilevel"/>
    <w:tmpl w:val="6E2C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30311C"/>
    <w:multiLevelType w:val="multilevel"/>
    <w:tmpl w:val="6B9C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FA6FA0"/>
    <w:multiLevelType w:val="multilevel"/>
    <w:tmpl w:val="5DEA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E03FAF"/>
    <w:multiLevelType w:val="multilevel"/>
    <w:tmpl w:val="A370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3439506">
    <w:abstractNumId w:val="0"/>
  </w:num>
  <w:num w:numId="2" w16cid:durableId="1452018756">
    <w:abstractNumId w:val="10"/>
  </w:num>
  <w:num w:numId="3" w16cid:durableId="1635479288">
    <w:abstractNumId w:val="6"/>
  </w:num>
  <w:num w:numId="4" w16cid:durableId="1640188890">
    <w:abstractNumId w:val="11"/>
  </w:num>
  <w:num w:numId="5" w16cid:durableId="1900282089">
    <w:abstractNumId w:val="5"/>
  </w:num>
  <w:num w:numId="6" w16cid:durableId="2016347841">
    <w:abstractNumId w:val="9"/>
  </w:num>
  <w:num w:numId="7" w16cid:durableId="2069262629">
    <w:abstractNumId w:val="4"/>
  </w:num>
  <w:num w:numId="8" w16cid:durableId="2144231553">
    <w:abstractNumId w:val="2"/>
  </w:num>
  <w:num w:numId="9" w16cid:durableId="276912322">
    <w:abstractNumId w:val="3"/>
  </w:num>
  <w:num w:numId="10" w16cid:durableId="277761240">
    <w:abstractNumId w:val="1"/>
  </w:num>
  <w:num w:numId="11" w16cid:durableId="344094045">
    <w:abstractNumId w:val="12"/>
  </w:num>
  <w:num w:numId="12" w16cid:durableId="3679570">
    <w:abstractNumId w:val="14"/>
  </w:num>
  <w:num w:numId="13" w16cid:durableId="549263718">
    <w:abstractNumId w:val="7"/>
  </w:num>
  <w:num w:numId="14" w16cid:durableId="69887388">
    <w:abstractNumId w:val="13"/>
  </w:num>
  <w:num w:numId="15" w16cid:durableId="960453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D4"/>
    <w:rsid w:val="00017333"/>
    <w:rsid w:val="000308B6"/>
    <w:rsid w:val="000363E9"/>
    <w:rsid w:val="000666F4"/>
    <w:rsid w:val="000B618A"/>
    <w:rsid w:val="000D4202"/>
    <w:rsid w:val="00100009"/>
    <w:rsid w:val="00122640"/>
    <w:rsid w:val="00196ECB"/>
    <w:rsid w:val="001A10A1"/>
    <w:rsid w:val="001E57AA"/>
    <w:rsid w:val="002008C9"/>
    <w:rsid w:val="002038A6"/>
    <w:rsid w:val="00236EF4"/>
    <w:rsid w:val="00254CE3"/>
    <w:rsid w:val="002B3633"/>
    <w:rsid w:val="00337354"/>
    <w:rsid w:val="00341387"/>
    <w:rsid w:val="0036483E"/>
    <w:rsid w:val="00394DC8"/>
    <w:rsid w:val="003B1BB5"/>
    <w:rsid w:val="00413165"/>
    <w:rsid w:val="00415486"/>
    <w:rsid w:val="00464647"/>
    <w:rsid w:val="00493BBC"/>
    <w:rsid w:val="004D5902"/>
    <w:rsid w:val="00532008"/>
    <w:rsid w:val="00597F01"/>
    <w:rsid w:val="005A6C5A"/>
    <w:rsid w:val="005A7629"/>
    <w:rsid w:val="0063222D"/>
    <w:rsid w:val="00670D4E"/>
    <w:rsid w:val="00676916"/>
    <w:rsid w:val="006907C6"/>
    <w:rsid w:val="006A21B3"/>
    <w:rsid w:val="007359B5"/>
    <w:rsid w:val="00755205"/>
    <w:rsid w:val="007700E4"/>
    <w:rsid w:val="00774926"/>
    <w:rsid w:val="007D5A66"/>
    <w:rsid w:val="00812A8B"/>
    <w:rsid w:val="008254E8"/>
    <w:rsid w:val="008445F4"/>
    <w:rsid w:val="00885EC1"/>
    <w:rsid w:val="008942F3"/>
    <w:rsid w:val="00895949"/>
    <w:rsid w:val="008C0295"/>
    <w:rsid w:val="008E3D49"/>
    <w:rsid w:val="00911551"/>
    <w:rsid w:val="009355FD"/>
    <w:rsid w:val="00952E5C"/>
    <w:rsid w:val="00981693"/>
    <w:rsid w:val="009925A0"/>
    <w:rsid w:val="009A6F0E"/>
    <w:rsid w:val="009D3D96"/>
    <w:rsid w:val="00A015BE"/>
    <w:rsid w:val="00A22ECE"/>
    <w:rsid w:val="00A501EA"/>
    <w:rsid w:val="00A81D08"/>
    <w:rsid w:val="00A874F6"/>
    <w:rsid w:val="00A91FAF"/>
    <w:rsid w:val="00AA2677"/>
    <w:rsid w:val="00AC5EAC"/>
    <w:rsid w:val="00AF3057"/>
    <w:rsid w:val="00B16115"/>
    <w:rsid w:val="00B23CD4"/>
    <w:rsid w:val="00B37C4F"/>
    <w:rsid w:val="00B60D8D"/>
    <w:rsid w:val="00B8030E"/>
    <w:rsid w:val="00B87A29"/>
    <w:rsid w:val="00BB319F"/>
    <w:rsid w:val="00C011B7"/>
    <w:rsid w:val="00C26EC2"/>
    <w:rsid w:val="00C81148"/>
    <w:rsid w:val="00C84B9D"/>
    <w:rsid w:val="00C9393A"/>
    <w:rsid w:val="00C9676A"/>
    <w:rsid w:val="00CA77CA"/>
    <w:rsid w:val="00CE1748"/>
    <w:rsid w:val="00D42FB9"/>
    <w:rsid w:val="00D85C0D"/>
    <w:rsid w:val="00D85F2D"/>
    <w:rsid w:val="00D93531"/>
    <w:rsid w:val="00DE71C1"/>
    <w:rsid w:val="00E060DB"/>
    <w:rsid w:val="00E30226"/>
    <w:rsid w:val="00E31D75"/>
    <w:rsid w:val="00EA16D4"/>
    <w:rsid w:val="00EA7859"/>
    <w:rsid w:val="00EB3C40"/>
    <w:rsid w:val="00EF3C08"/>
    <w:rsid w:val="00F23470"/>
    <w:rsid w:val="00F43102"/>
    <w:rsid w:val="00F57095"/>
    <w:rsid w:val="00F6254F"/>
    <w:rsid w:val="00F769EC"/>
    <w:rsid w:val="00FC29CC"/>
    <w:rsid w:val="00FD2C3C"/>
    <w:rsid w:val="073D0E58"/>
    <w:rsid w:val="08676E64"/>
    <w:rsid w:val="08A1D49E"/>
    <w:rsid w:val="0E998C0C"/>
    <w:rsid w:val="151B4E5E"/>
    <w:rsid w:val="165317BD"/>
    <w:rsid w:val="16E86403"/>
    <w:rsid w:val="1AB6ECAC"/>
    <w:rsid w:val="1D965618"/>
    <w:rsid w:val="25B2BAFB"/>
    <w:rsid w:val="263F0D00"/>
    <w:rsid w:val="29C88CAB"/>
    <w:rsid w:val="2ABC7E1A"/>
    <w:rsid w:val="2B475570"/>
    <w:rsid w:val="30704562"/>
    <w:rsid w:val="31589A11"/>
    <w:rsid w:val="34D59E39"/>
    <w:rsid w:val="3C25896F"/>
    <w:rsid w:val="3CE1765E"/>
    <w:rsid w:val="3DAA95ED"/>
    <w:rsid w:val="3FF79454"/>
    <w:rsid w:val="41C97E34"/>
    <w:rsid w:val="41CD3FA6"/>
    <w:rsid w:val="491ECB15"/>
    <w:rsid w:val="4FB58DC3"/>
    <w:rsid w:val="58ABE751"/>
    <w:rsid w:val="59B6B291"/>
    <w:rsid w:val="5BF4CE57"/>
    <w:rsid w:val="5C7C69C4"/>
    <w:rsid w:val="65F72448"/>
    <w:rsid w:val="6A6D8055"/>
    <w:rsid w:val="6C9948B8"/>
    <w:rsid w:val="6F2D4CB3"/>
    <w:rsid w:val="72480752"/>
    <w:rsid w:val="76931F24"/>
    <w:rsid w:val="7AAC8D81"/>
    <w:rsid w:val="7E60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C4C9F"/>
  <w15:chartTrackingRefBased/>
  <w15:docId w15:val="{0DA8FD8D-BB33-42E9-A288-7AFEEF6A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6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6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6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6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6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6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6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6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6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6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6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DEA0F5C616D4F84E92CA4C5763282" ma:contentTypeVersion="20" ma:contentTypeDescription="Create a new document." ma:contentTypeScope="" ma:versionID="208d7df6b394edd06ae728105d43c957">
  <xsd:schema xmlns:xsd="http://www.w3.org/2001/XMLSchema" xmlns:xs="http://www.w3.org/2001/XMLSchema" xmlns:p="http://schemas.microsoft.com/office/2006/metadata/properties" xmlns:ns2="805f2e06-1d56-433a-8706-5cbc3ea171d4" xmlns:ns3="a29fe8f7-2f7f-4228-b570-266fa5ab12f3" targetNamespace="http://schemas.microsoft.com/office/2006/metadata/properties" ma:root="true" ma:fieldsID="912e73e96a1a47ced92069a10c9ea181" ns2:_="" ns3:_="">
    <xsd:import namespace="805f2e06-1d56-433a-8706-5cbc3ea171d4"/>
    <xsd:import namespace="a29fe8f7-2f7f-4228-b570-266fa5ab12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f2e06-1d56-433a-8706-5cbc3ea171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571903-a75c-411f-91db-dccd855c48d0}" ma:internalName="TaxCatchAll" ma:showField="CatchAllData" ma:web="805f2e06-1d56-433a-8706-5cbc3ea17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fe8f7-2f7f-4228-b570-266fa5ab1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c3b22ff-4d69-4b54-8179-5155c0726e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5f2e06-1d56-433a-8706-5cbc3ea171d4" xsi:nil="true"/>
    <lcf76f155ced4ddcb4097134ff3c332f xmlns="a29fe8f7-2f7f-4228-b570-266fa5ab12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67BDC4-982F-4542-87D5-2AAD48709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f2e06-1d56-433a-8706-5cbc3ea171d4"/>
    <ds:schemaRef ds:uri="a29fe8f7-2f7f-4228-b570-266fa5ab1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FD33C5-0D32-4BFB-B32B-6A341252E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2BAC5-7FAD-439F-BB53-851DE2FE5A77}">
  <ds:schemaRefs>
    <ds:schemaRef ds:uri="http://schemas.microsoft.com/office/2006/metadata/properties"/>
    <ds:schemaRef ds:uri="http://schemas.microsoft.com/office/infopath/2007/PartnerControls"/>
    <ds:schemaRef ds:uri="805f2e06-1d56-433a-8706-5cbc3ea171d4"/>
    <ds:schemaRef ds:uri="a29fe8f7-2f7f-4228-b570-266fa5ab12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4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Ball</dc:creator>
  <cp:keywords/>
  <dc:description/>
  <cp:lastModifiedBy>Chris Mellings</cp:lastModifiedBy>
  <cp:revision>2</cp:revision>
  <dcterms:created xsi:type="dcterms:W3CDTF">2026-05-05T16:34:00Z</dcterms:created>
  <dcterms:modified xsi:type="dcterms:W3CDTF">2026-05-05T16:34:00Z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0x010100B2ADEA0F5C616D4F84E92CA4C5763282</vt:lpwstr>
  </property>
  <property fmtid="{D5CDD505-2E9C-101B-9397-08002B2CF9AE}" pid="3" name="MediaServiceImageTags">
    <vt:lpwstr/>
  </property>
</Properties>
</file>